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22176" w:rsidRDefault="00EE6F23">
      <w:pPr>
        <w:pStyle w:val="Nagwek1"/>
        <w:spacing w:before="79"/>
        <w:ind w:left="3136" w:right="3099" w:firstLine="574"/>
      </w:pPr>
      <w:bookmarkStart w:id="0" w:name="Uchwała"/>
      <w:bookmarkEnd w:id="0"/>
      <w:r>
        <w:t>UCHWAŁA NR VI/XL/545/23</w:t>
      </w:r>
      <w:r>
        <w:rPr>
          <w:spacing w:val="1"/>
        </w:rPr>
        <w:t xml:space="preserve"> </w:t>
      </w:r>
      <w:r>
        <w:t>RADY</w:t>
      </w:r>
      <w:r>
        <w:rPr>
          <w:spacing w:val="-8"/>
        </w:rPr>
        <w:t xml:space="preserve"> </w:t>
      </w:r>
      <w:r>
        <w:t>POWIATU</w:t>
      </w:r>
      <w:r>
        <w:rPr>
          <w:spacing w:val="-6"/>
        </w:rPr>
        <w:t xml:space="preserve"> </w:t>
      </w:r>
      <w:r>
        <w:t>WEJHEROWSKIEGO</w:t>
      </w:r>
    </w:p>
    <w:p w:rsidR="00D22176" w:rsidRDefault="00D22176">
      <w:pPr>
        <w:pStyle w:val="Tekstpodstawowy"/>
        <w:spacing w:before="4"/>
        <w:rPr>
          <w:b/>
          <w:sz w:val="24"/>
        </w:rPr>
      </w:pPr>
    </w:p>
    <w:p w:rsidR="00D22176" w:rsidRDefault="00EE6F23">
      <w:pPr>
        <w:pStyle w:val="Tekstpodstawowy"/>
        <w:ind w:left="356" w:right="356"/>
        <w:jc w:val="center"/>
      </w:pPr>
      <w:r>
        <w:t>z dnia</w:t>
      </w:r>
      <w:r>
        <w:rPr>
          <w:spacing w:val="-1"/>
        </w:rPr>
        <w:t xml:space="preserve"> </w:t>
      </w:r>
      <w:r>
        <w:t>16 czerwca 2023 r.</w:t>
      </w:r>
    </w:p>
    <w:p w:rsidR="00D22176" w:rsidRDefault="00D22176">
      <w:pPr>
        <w:pStyle w:val="Tekstpodstawowy"/>
        <w:spacing w:before="4"/>
        <w:rPr>
          <w:sz w:val="24"/>
        </w:rPr>
      </w:pPr>
    </w:p>
    <w:p w:rsidR="00D22176" w:rsidRDefault="00EE6F23">
      <w:pPr>
        <w:pStyle w:val="Nagwek1"/>
        <w:ind w:right="356"/>
        <w:jc w:val="center"/>
      </w:pPr>
      <w:r>
        <w:t>w sprawie zmiany uchwały nr IV/XI/127/11 Rady Powiatu Wejherowskiego z dnia 25 listopada 2011 r.</w:t>
      </w:r>
      <w:r>
        <w:rPr>
          <w:spacing w:val="-52"/>
        </w:rPr>
        <w:t xml:space="preserve"> </w:t>
      </w:r>
      <w:r>
        <w:t>w sprawie określenia warunków i trybu przyznawania nagród za osiągnięcie wysokich wyników</w:t>
      </w:r>
      <w:r>
        <w:rPr>
          <w:spacing w:val="1"/>
        </w:rPr>
        <w:t xml:space="preserve"> </w:t>
      </w:r>
      <w:r>
        <w:t>sportowych</w:t>
      </w:r>
      <w:r>
        <w:rPr>
          <w:spacing w:val="-2"/>
        </w:rPr>
        <w:t xml:space="preserve"> </w:t>
      </w:r>
      <w:r>
        <w:t>w</w:t>
      </w:r>
      <w:r>
        <w:rPr>
          <w:spacing w:val="-1"/>
        </w:rPr>
        <w:t xml:space="preserve"> </w:t>
      </w:r>
      <w:r>
        <w:t>międzynarodowym</w:t>
      </w:r>
      <w:r>
        <w:rPr>
          <w:spacing w:val="-1"/>
        </w:rPr>
        <w:t xml:space="preserve"> </w:t>
      </w:r>
      <w:r>
        <w:t>lub</w:t>
      </w:r>
      <w:r>
        <w:rPr>
          <w:spacing w:val="-2"/>
        </w:rPr>
        <w:t xml:space="preserve"> </w:t>
      </w:r>
      <w:r>
        <w:t>krajowym</w:t>
      </w:r>
      <w:r>
        <w:rPr>
          <w:spacing w:val="-2"/>
        </w:rPr>
        <w:t xml:space="preserve"> </w:t>
      </w:r>
      <w:r>
        <w:t>współzawodnictwie</w:t>
      </w:r>
      <w:r>
        <w:rPr>
          <w:spacing w:val="-1"/>
        </w:rPr>
        <w:t xml:space="preserve"> </w:t>
      </w:r>
      <w:r>
        <w:t>sportowym</w:t>
      </w:r>
    </w:p>
    <w:p w:rsidR="00D22176" w:rsidRDefault="00D22176">
      <w:pPr>
        <w:pStyle w:val="Tekstpodstawowy"/>
        <w:rPr>
          <w:b/>
          <w:sz w:val="24"/>
        </w:rPr>
      </w:pPr>
    </w:p>
    <w:p w:rsidR="00D22176" w:rsidRDefault="00EE6F23">
      <w:pPr>
        <w:pStyle w:val="Tekstpodstawowy"/>
        <w:spacing w:before="204"/>
        <w:ind w:left="220" w:right="217" w:firstLine="227"/>
        <w:jc w:val="both"/>
      </w:pPr>
      <w:r>
        <w:t>Na podstawie: art. 12 pkt 11 ustawy z dnia 5 czerwca 1998 r. o samorządzie powiatowym (Dz.U.202</w:t>
      </w:r>
      <w:r>
        <w:t>2.1526)</w:t>
      </w:r>
      <w:r>
        <w:rPr>
          <w:spacing w:val="1"/>
        </w:rPr>
        <w:t xml:space="preserve"> </w:t>
      </w:r>
      <w:r>
        <w:t>oraz</w:t>
      </w:r>
      <w:r>
        <w:rPr>
          <w:spacing w:val="-1"/>
        </w:rPr>
        <w:t xml:space="preserve"> </w:t>
      </w:r>
      <w:r>
        <w:t>art. 31 i art. 35</w:t>
      </w:r>
      <w:r>
        <w:rPr>
          <w:spacing w:val="-1"/>
        </w:rPr>
        <w:t xml:space="preserve"> </w:t>
      </w:r>
      <w:r>
        <w:t>ust. 5 i 6 ustawy</w:t>
      </w:r>
      <w:r>
        <w:rPr>
          <w:spacing w:val="54"/>
        </w:rPr>
        <w:t xml:space="preserve"> </w:t>
      </w:r>
      <w:r>
        <w:t>z dnia 25 czerwca 2010 r.</w:t>
      </w:r>
      <w:r>
        <w:rPr>
          <w:spacing w:val="-1"/>
        </w:rPr>
        <w:t xml:space="preserve"> </w:t>
      </w:r>
      <w:r>
        <w:t>o sporcie</w:t>
      </w:r>
      <w:r>
        <w:rPr>
          <w:spacing w:val="-1"/>
        </w:rPr>
        <w:t xml:space="preserve"> </w:t>
      </w:r>
      <w:r>
        <w:t>(Dz.U.2022.1599),</w:t>
      </w:r>
    </w:p>
    <w:p w:rsidR="00D22176" w:rsidRDefault="00EE6F23">
      <w:pPr>
        <w:pStyle w:val="Nagwek1"/>
        <w:spacing w:before="120"/>
        <w:ind w:left="4086" w:right="3665" w:hanging="407"/>
      </w:pPr>
      <w:r>
        <w:t>Rada Powiatu Wejherowskiego</w:t>
      </w:r>
      <w:r>
        <w:rPr>
          <w:spacing w:val="-52"/>
        </w:rPr>
        <w:t xml:space="preserve"> </w:t>
      </w:r>
      <w:r>
        <w:t>uchwala,</w:t>
      </w:r>
      <w:r>
        <w:rPr>
          <w:spacing w:val="-3"/>
        </w:rPr>
        <w:t xml:space="preserve"> </w:t>
      </w:r>
      <w:r>
        <w:t>co</w:t>
      </w:r>
      <w:r>
        <w:rPr>
          <w:spacing w:val="-2"/>
        </w:rPr>
        <w:t xml:space="preserve"> </w:t>
      </w:r>
      <w:r>
        <w:t>następuje:</w:t>
      </w:r>
    </w:p>
    <w:p w:rsidR="00D22176" w:rsidRDefault="00D22176">
      <w:pPr>
        <w:pStyle w:val="Tekstpodstawowy"/>
        <w:spacing w:before="4"/>
        <w:rPr>
          <w:b/>
          <w:sz w:val="24"/>
        </w:rPr>
      </w:pPr>
    </w:p>
    <w:p w:rsidR="00D22176" w:rsidRDefault="00EE6F23">
      <w:pPr>
        <w:ind w:left="4960"/>
        <w:jc w:val="both"/>
        <w:rPr>
          <w:b/>
        </w:rPr>
      </w:pPr>
      <w:r>
        <w:rPr>
          <w:b/>
        </w:rPr>
        <w:t>§ 1.</w:t>
      </w:r>
    </w:p>
    <w:p w:rsidR="00D22176" w:rsidRDefault="00EE6F23">
      <w:pPr>
        <w:pStyle w:val="Tekstpodstawowy"/>
        <w:spacing w:before="120"/>
        <w:ind w:left="220" w:right="217" w:firstLine="340"/>
        <w:jc w:val="both"/>
      </w:pPr>
      <w:bookmarkStart w:id="1" w:name="Paragraf_1"/>
      <w:bookmarkEnd w:id="1"/>
      <w:r>
        <w:t>W</w:t>
      </w:r>
      <w:r>
        <w:rPr>
          <w:spacing w:val="1"/>
        </w:rPr>
        <w:t xml:space="preserve"> </w:t>
      </w:r>
      <w:r>
        <w:t>uchwale</w:t>
      </w:r>
      <w:r>
        <w:rPr>
          <w:spacing w:val="1"/>
        </w:rPr>
        <w:t xml:space="preserve"> </w:t>
      </w:r>
      <w:r>
        <w:t>nr</w:t>
      </w:r>
      <w:r>
        <w:rPr>
          <w:spacing w:val="1"/>
        </w:rPr>
        <w:t xml:space="preserve"> </w:t>
      </w:r>
      <w:r>
        <w:t>IV/XI/127/11</w:t>
      </w:r>
      <w:r>
        <w:rPr>
          <w:spacing w:val="1"/>
        </w:rPr>
        <w:t xml:space="preserve"> </w:t>
      </w:r>
      <w:r>
        <w:t>Rady</w:t>
      </w:r>
      <w:r>
        <w:rPr>
          <w:spacing w:val="1"/>
        </w:rPr>
        <w:t xml:space="preserve"> </w:t>
      </w:r>
      <w:r>
        <w:t>Powiatu</w:t>
      </w:r>
      <w:r>
        <w:rPr>
          <w:spacing w:val="1"/>
        </w:rPr>
        <w:t xml:space="preserve"> </w:t>
      </w:r>
      <w:r>
        <w:t>Wejherowskiego</w:t>
      </w:r>
      <w:r>
        <w:rPr>
          <w:spacing w:val="1"/>
        </w:rPr>
        <w:t xml:space="preserve"> </w:t>
      </w:r>
      <w:r>
        <w:t>z dnia</w:t>
      </w:r>
      <w:r>
        <w:rPr>
          <w:spacing w:val="1"/>
        </w:rPr>
        <w:t xml:space="preserve"> </w:t>
      </w:r>
      <w:r>
        <w:t>25 listopada</w:t>
      </w:r>
      <w:r>
        <w:rPr>
          <w:spacing w:val="1"/>
        </w:rPr>
        <w:t xml:space="preserve"> </w:t>
      </w:r>
      <w:r>
        <w:t>2011 r.</w:t>
      </w:r>
      <w:r>
        <w:rPr>
          <w:spacing w:val="1"/>
        </w:rPr>
        <w:t xml:space="preserve"> </w:t>
      </w:r>
      <w:r>
        <w:t>w sprawie</w:t>
      </w:r>
      <w:r>
        <w:rPr>
          <w:spacing w:val="1"/>
        </w:rPr>
        <w:t xml:space="preserve"> </w:t>
      </w:r>
      <w:r>
        <w:t>okre</w:t>
      </w:r>
      <w:r>
        <w:t>ślenia</w:t>
      </w:r>
      <w:r>
        <w:rPr>
          <w:spacing w:val="82"/>
        </w:rPr>
        <w:t xml:space="preserve"> </w:t>
      </w:r>
      <w:r>
        <w:t>warunków</w:t>
      </w:r>
      <w:r>
        <w:rPr>
          <w:spacing w:val="81"/>
        </w:rPr>
        <w:t xml:space="preserve"> </w:t>
      </w:r>
      <w:r>
        <w:t>i</w:t>
      </w:r>
      <w:r>
        <w:rPr>
          <w:spacing w:val="-1"/>
        </w:rPr>
        <w:t xml:space="preserve"> </w:t>
      </w:r>
      <w:r>
        <w:t xml:space="preserve">trybu  </w:t>
      </w:r>
      <w:r>
        <w:rPr>
          <w:spacing w:val="26"/>
        </w:rPr>
        <w:t xml:space="preserve"> </w:t>
      </w:r>
      <w:r>
        <w:t xml:space="preserve">przyznawania  </w:t>
      </w:r>
      <w:r>
        <w:rPr>
          <w:spacing w:val="26"/>
        </w:rPr>
        <w:t xml:space="preserve"> </w:t>
      </w:r>
      <w:r>
        <w:t xml:space="preserve">nagród  </w:t>
      </w:r>
      <w:r>
        <w:rPr>
          <w:spacing w:val="26"/>
        </w:rPr>
        <w:t xml:space="preserve"> </w:t>
      </w:r>
      <w:r>
        <w:t xml:space="preserve">za  </w:t>
      </w:r>
      <w:r>
        <w:rPr>
          <w:spacing w:val="27"/>
        </w:rPr>
        <w:t xml:space="preserve"> </w:t>
      </w:r>
      <w:r>
        <w:t xml:space="preserve">osiągnięcie  </w:t>
      </w:r>
      <w:r>
        <w:rPr>
          <w:spacing w:val="26"/>
        </w:rPr>
        <w:t xml:space="preserve"> </w:t>
      </w:r>
      <w:r>
        <w:t xml:space="preserve">wysokich  </w:t>
      </w:r>
      <w:r>
        <w:rPr>
          <w:spacing w:val="26"/>
        </w:rPr>
        <w:t xml:space="preserve"> </w:t>
      </w:r>
      <w:r>
        <w:t xml:space="preserve">wyników  </w:t>
      </w:r>
      <w:r>
        <w:rPr>
          <w:spacing w:val="26"/>
        </w:rPr>
        <w:t xml:space="preserve"> </w:t>
      </w:r>
      <w:r>
        <w:t>sportowych</w:t>
      </w:r>
      <w:r>
        <w:rPr>
          <w:spacing w:val="-53"/>
        </w:rPr>
        <w:t xml:space="preserve"> </w:t>
      </w:r>
      <w:r>
        <w:t>w</w:t>
      </w:r>
      <w:r>
        <w:rPr>
          <w:spacing w:val="-3"/>
        </w:rPr>
        <w:t xml:space="preserve"> </w:t>
      </w:r>
      <w:r>
        <w:t>międzynarodowym</w:t>
      </w:r>
      <w:r>
        <w:rPr>
          <w:spacing w:val="43"/>
        </w:rPr>
        <w:t xml:space="preserve"> </w:t>
      </w:r>
      <w:r>
        <w:t>lub</w:t>
      </w:r>
      <w:r>
        <w:rPr>
          <w:spacing w:val="43"/>
        </w:rPr>
        <w:t xml:space="preserve"> </w:t>
      </w:r>
      <w:r>
        <w:t>krajowym</w:t>
      </w:r>
      <w:r>
        <w:rPr>
          <w:spacing w:val="43"/>
        </w:rPr>
        <w:t xml:space="preserve"> </w:t>
      </w:r>
      <w:r>
        <w:t>współzawodnictwie</w:t>
      </w:r>
      <w:r>
        <w:rPr>
          <w:spacing w:val="43"/>
        </w:rPr>
        <w:t xml:space="preserve"> </w:t>
      </w:r>
      <w:r>
        <w:t>sportowym</w:t>
      </w:r>
      <w:r>
        <w:rPr>
          <w:spacing w:val="43"/>
        </w:rPr>
        <w:t xml:space="preserve"> </w:t>
      </w:r>
      <w:r>
        <w:t>określa</w:t>
      </w:r>
      <w:r>
        <w:rPr>
          <w:spacing w:val="43"/>
        </w:rPr>
        <w:t xml:space="preserve"> </w:t>
      </w:r>
      <w:r>
        <w:t>się</w:t>
      </w:r>
      <w:r>
        <w:rPr>
          <w:spacing w:val="42"/>
        </w:rPr>
        <w:t xml:space="preserve"> </w:t>
      </w:r>
      <w:r>
        <w:t>treść</w:t>
      </w:r>
      <w:r>
        <w:rPr>
          <w:spacing w:val="43"/>
        </w:rPr>
        <w:t xml:space="preserve"> </w:t>
      </w:r>
      <w:r>
        <w:t>załącznika</w:t>
      </w:r>
      <w:r>
        <w:rPr>
          <w:spacing w:val="43"/>
        </w:rPr>
        <w:t xml:space="preserve"> </w:t>
      </w:r>
      <w:r>
        <w:t>-</w:t>
      </w:r>
      <w:r>
        <w:rPr>
          <w:spacing w:val="43"/>
        </w:rPr>
        <w:t xml:space="preserve"> </w:t>
      </w:r>
      <w:r>
        <w:t>wniosku</w:t>
      </w:r>
      <w:r>
        <w:rPr>
          <w:spacing w:val="-52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przyznanie nagrody, zgodnie z</w:t>
      </w:r>
      <w:r>
        <w:rPr>
          <w:spacing w:val="-1"/>
        </w:rPr>
        <w:t xml:space="preserve"> </w:t>
      </w:r>
      <w:r>
        <w:t>załącznikiem do niniejszej uchwały.</w:t>
      </w:r>
    </w:p>
    <w:p w:rsidR="00D22176" w:rsidRDefault="00D22176">
      <w:pPr>
        <w:pStyle w:val="Tekstpodstawowy"/>
        <w:spacing w:before="4"/>
        <w:rPr>
          <w:sz w:val="24"/>
        </w:rPr>
      </w:pPr>
    </w:p>
    <w:p w:rsidR="00D22176" w:rsidRDefault="00EE6F23">
      <w:pPr>
        <w:pStyle w:val="Nagwek1"/>
        <w:ind w:left="4960"/>
        <w:jc w:val="both"/>
      </w:pPr>
      <w:r>
        <w:t>§ 2.</w:t>
      </w:r>
    </w:p>
    <w:p w:rsidR="00D22176" w:rsidRDefault="00EE6F23">
      <w:pPr>
        <w:pStyle w:val="Tekstpodstawowy"/>
        <w:spacing w:before="120"/>
        <w:ind w:left="220" w:right="219" w:firstLine="340"/>
        <w:jc w:val="both"/>
      </w:pPr>
      <w:bookmarkStart w:id="2" w:name="Paragraf_2"/>
      <w:bookmarkEnd w:id="2"/>
      <w:r>
        <w:t>Uchwała</w:t>
      </w:r>
      <w:r>
        <w:rPr>
          <w:spacing w:val="1"/>
        </w:rPr>
        <w:t xml:space="preserve"> </w:t>
      </w:r>
      <w:r>
        <w:t>wchodzi</w:t>
      </w:r>
      <w:r>
        <w:rPr>
          <w:spacing w:val="1"/>
        </w:rPr>
        <w:t xml:space="preserve"> </w:t>
      </w:r>
      <w:r>
        <w:t>w życie</w:t>
      </w:r>
      <w:r>
        <w:rPr>
          <w:spacing w:val="1"/>
        </w:rPr>
        <w:t xml:space="preserve"> </w:t>
      </w:r>
      <w:r>
        <w:t>po</w:t>
      </w:r>
      <w:r>
        <w:rPr>
          <w:spacing w:val="1"/>
        </w:rPr>
        <w:t xml:space="preserve"> </w:t>
      </w:r>
      <w:r>
        <w:t>upływie</w:t>
      </w:r>
      <w:r>
        <w:rPr>
          <w:spacing w:val="1"/>
        </w:rPr>
        <w:t xml:space="preserve"> </w:t>
      </w:r>
      <w:r>
        <w:t>14 dni</w:t>
      </w:r>
      <w:r>
        <w:rPr>
          <w:spacing w:val="1"/>
        </w:rPr>
        <w:t xml:space="preserve"> </w:t>
      </w:r>
      <w:r>
        <w:t>od</w:t>
      </w:r>
      <w:r>
        <w:rPr>
          <w:spacing w:val="1"/>
        </w:rPr>
        <w:t xml:space="preserve"> </w:t>
      </w:r>
      <w:r>
        <w:t>ogłoszenia</w:t>
      </w:r>
      <w:r>
        <w:rPr>
          <w:spacing w:val="1"/>
        </w:rPr>
        <w:t xml:space="preserve"> </w:t>
      </w:r>
      <w:r>
        <w:t>w Dzienniku</w:t>
      </w:r>
      <w:r>
        <w:rPr>
          <w:spacing w:val="1"/>
        </w:rPr>
        <w:t xml:space="preserve"> </w:t>
      </w:r>
      <w:r>
        <w:t>Urzędowym</w:t>
      </w:r>
      <w:r>
        <w:rPr>
          <w:spacing w:val="1"/>
        </w:rPr>
        <w:t xml:space="preserve"> </w:t>
      </w:r>
      <w:r>
        <w:t>Województwa</w:t>
      </w:r>
      <w:r>
        <w:rPr>
          <w:spacing w:val="1"/>
        </w:rPr>
        <w:t xml:space="preserve"> </w:t>
      </w:r>
      <w:r>
        <w:t>Pomorskiego.</w:t>
      </w:r>
    </w:p>
    <w:p w:rsidR="00D22176" w:rsidRDefault="00D22176">
      <w:pPr>
        <w:pStyle w:val="Tekstpodstawowy"/>
        <w:rPr>
          <w:sz w:val="24"/>
        </w:rPr>
      </w:pPr>
    </w:p>
    <w:p w:rsidR="00D22176" w:rsidRDefault="00D22176">
      <w:pPr>
        <w:pStyle w:val="Tekstpodstawowy"/>
        <w:rPr>
          <w:sz w:val="24"/>
        </w:rPr>
      </w:pPr>
    </w:p>
    <w:p w:rsidR="00D22176" w:rsidRDefault="00D22176">
      <w:pPr>
        <w:pStyle w:val="Tekstpodstawowy"/>
        <w:rPr>
          <w:sz w:val="24"/>
        </w:rPr>
      </w:pPr>
    </w:p>
    <w:p w:rsidR="00D22176" w:rsidRDefault="00D22176">
      <w:pPr>
        <w:pStyle w:val="Tekstpodstawowy"/>
        <w:rPr>
          <w:sz w:val="24"/>
        </w:rPr>
      </w:pPr>
    </w:p>
    <w:p w:rsidR="00D22176" w:rsidRDefault="00EE6F23">
      <w:pPr>
        <w:pStyle w:val="Tekstpodstawowy"/>
        <w:spacing w:before="202"/>
        <w:ind w:left="6299" w:right="1365"/>
        <w:jc w:val="center"/>
      </w:pPr>
      <w:r>
        <w:t>Przewodniączy Rady Powiatu</w:t>
      </w:r>
      <w:r>
        <w:rPr>
          <w:spacing w:val="-52"/>
        </w:rPr>
        <w:t xml:space="preserve"> </w:t>
      </w:r>
      <w:r>
        <w:t>Wejherowskiego</w:t>
      </w:r>
    </w:p>
    <w:p w:rsidR="00D22176" w:rsidRDefault="00D22176">
      <w:pPr>
        <w:pStyle w:val="Tekstpodstawowy"/>
        <w:rPr>
          <w:sz w:val="24"/>
        </w:rPr>
      </w:pPr>
    </w:p>
    <w:p w:rsidR="00D22176" w:rsidRDefault="00D22176">
      <w:pPr>
        <w:pStyle w:val="Tekstpodstawowy"/>
        <w:rPr>
          <w:sz w:val="20"/>
        </w:rPr>
      </w:pPr>
    </w:p>
    <w:p w:rsidR="00D22176" w:rsidRDefault="00EE6F23">
      <w:pPr>
        <w:pStyle w:val="Nagwek1"/>
        <w:ind w:left="5288" w:right="356"/>
        <w:jc w:val="center"/>
      </w:pPr>
      <w:r>
        <w:t>Józef</w:t>
      </w:r>
      <w:r>
        <w:rPr>
          <w:spacing w:val="-3"/>
        </w:rPr>
        <w:t xml:space="preserve"> </w:t>
      </w:r>
      <w:r>
        <w:t>Reszke</w:t>
      </w:r>
    </w:p>
    <w:p w:rsidR="00D22176" w:rsidRDefault="00D22176">
      <w:pPr>
        <w:jc w:val="center"/>
        <w:sectPr w:rsidR="00D22176">
          <w:footerReference w:type="default" r:id="rId7"/>
          <w:type w:val="continuous"/>
          <w:pgSz w:w="11910" w:h="16840"/>
          <w:pgMar w:top="1320" w:right="800" w:bottom="460" w:left="800" w:header="708" w:footer="261" w:gutter="0"/>
          <w:pgNumType w:start="1"/>
          <w:cols w:space="708"/>
        </w:sectPr>
      </w:pPr>
    </w:p>
    <w:p w:rsidR="00D22176" w:rsidRDefault="00EE6F23">
      <w:pPr>
        <w:spacing w:before="72"/>
        <w:ind w:left="356" w:right="356"/>
        <w:jc w:val="center"/>
        <w:rPr>
          <w:b/>
        </w:rPr>
      </w:pPr>
      <w:bookmarkStart w:id="3" w:name="Zalacznik_1"/>
      <w:bookmarkStart w:id="4" w:name="Uzasadnienie"/>
      <w:bookmarkStart w:id="5" w:name="_GoBack"/>
      <w:bookmarkEnd w:id="3"/>
      <w:bookmarkEnd w:id="4"/>
      <w:bookmarkEnd w:id="5"/>
      <w:r>
        <w:rPr>
          <w:b/>
        </w:rPr>
        <w:lastRenderedPageBreak/>
        <w:t>Uzasadnienie</w:t>
      </w:r>
    </w:p>
    <w:p w:rsidR="00D22176" w:rsidRDefault="00EE6F23">
      <w:pPr>
        <w:pStyle w:val="Tekstpodstawowy"/>
        <w:spacing w:before="120"/>
        <w:ind w:left="220" w:right="218" w:firstLine="227"/>
        <w:jc w:val="both"/>
      </w:pPr>
      <w:r>
        <w:t>Zmiana wniosku o przyznanie nagrody za osiągnięcie wysokich wyników sportowych w międzynarodowym</w:t>
      </w:r>
      <w:r>
        <w:rPr>
          <w:spacing w:val="1"/>
        </w:rPr>
        <w:t xml:space="preserve"> </w:t>
      </w:r>
      <w:r>
        <w:t>lub krajowym współzawodnictwie sportowym wynika z konieczności dostosowania zapisów regulaminu do</w:t>
      </w:r>
      <w:r>
        <w:rPr>
          <w:spacing w:val="1"/>
        </w:rPr>
        <w:t xml:space="preserve"> </w:t>
      </w:r>
      <w:r>
        <w:t>obowiązujących</w:t>
      </w:r>
      <w:r>
        <w:rPr>
          <w:spacing w:val="-1"/>
        </w:rPr>
        <w:t xml:space="preserve"> </w:t>
      </w:r>
      <w:r>
        <w:t>przepisów prawa związanych z przetwarzaniem danych osobowych.</w:t>
      </w:r>
    </w:p>
    <w:p w:rsidR="00D22176" w:rsidRDefault="00EE6F23">
      <w:pPr>
        <w:pStyle w:val="Tekstpodstawowy"/>
        <w:spacing w:before="120"/>
        <w:ind w:left="447"/>
        <w:jc w:val="both"/>
      </w:pPr>
      <w:r>
        <w:t>Projekt</w:t>
      </w:r>
      <w:r>
        <w:rPr>
          <w:spacing w:val="-4"/>
        </w:rPr>
        <w:t xml:space="preserve"> </w:t>
      </w:r>
      <w:r>
        <w:t>uchwały</w:t>
      </w:r>
      <w:r>
        <w:rPr>
          <w:spacing w:val="-3"/>
        </w:rPr>
        <w:t xml:space="preserve"> </w:t>
      </w:r>
      <w:r>
        <w:t>przedkłada</w:t>
      </w:r>
      <w:r>
        <w:rPr>
          <w:spacing w:val="-3"/>
        </w:rPr>
        <w:t xml:space="preserve"> </w:t>
      </w:r>
      <w:r>
        <w:t>Zarząd</w:t>
      </w:r>
      <w:r>
        <w:rPr>
          <w:spacing w:val="-2"/>
        </w:rPr>
        <w:t xml:space="preserve"> </w:t>
      </w:r>
      <w:r>
        <w:t>Powiatu</w:t>
      </w:r>
      <w:r>
        <w:rPr>
          <w:spacing w:val="-4"/>
        </w:rPr>
        <w:t xml:space="preserve"> </w:t>
      </w:r>
      <w:r>
        <w:t>Wejherowskiego.</w:t>
      </w:r>
    </w:p>
    <w:p w:rsidR="00D22176" w:rsidRDefault="00D22176">
      <w:pPr>
        <w:pStyle w:val="Tekstpodstawowy"/>
        <w:rPr>
          <w:sz w:val="24"/>
        </w:rPr>
      </w:pPr>
    </w:p>
    <w:p w:rsidR="00D22176" w:rsidRDefault="00D22176">
      <w:pPr>
        <w:pStyle w:val="Tekstpodstawowy"/>
        <w:rPr>
          <w:sz w:val="24"/>
        </w:rPr>
      </w:pPr>
    </w:p>
    <w:p w:rsidR="00D22176" w:rsidRDefault="00D22176">
      <w:pPr>
        <w:pStyle w:val="Tekstpodstawowy"/>
        <w:spacing w:before="1"/>
        <w:rPr>
          <w:sz w:val="33"/>
        </w:rPr>
      </w:pPr>
    </w:p>
    <w:p w:rsidR="00D22176" w:rsidRDefault="00EE6F23">
      <w:pPr>
        <w:pStyle w:val="Tekstpodstawowy"/>
        <w:ind w:left="6331" w:right="1396"/>
        <w:jc w:val="center"/>
      </w:pPr>
      <w:r>
        <w:t>Naczelnik Wydziału</w:t>
      </w:r>
      <w:r>
        <w:rPr>
          <w:spacing w:val="1"/>
        </w:rPr>
        <w:t xml:space="preserve"> </w:t>
      </w:r>
      <w:r>
        <w:t>Kultury</w:t>
      </w:r>
      <w:r>
        <w:rPr>
          <w:spacing w:val="-52"/>
        </w:rPr>
        <w:t xml:space="preserve"> </w:t>
      </w:r>
      <w:r>
        <w:t>i</w:t>
      </w:r>
      <w:r>
        <w:rPr>
          <w:spacing w:val="-1"/>
        </w:rPr>
        <w:t xml:space="preserve"> </w:t>
      </w:r>
      <w:r>
        <w:t>Spraw</w:t>
      </w:r>
      <w:r>
        <w:rPr>
          <w:spacing w:val="-2"/>
        </w:rPr>
        <w:t xml:space="preserve"> </w:t>
      </w:r>
      <w:r>
        <w:t>Społecznych</w:t>
      </w:r>
    </w:p>
    <w:p w:rsidR="00D22176" w:rsidRDefault="00D22176">
      <w:pPr>
        <w:pStyle w:val="Tekstpodstawowy"/>
        <w:rPr>
          <w:sz w:val="24"/>
        </w:rPr>
      </w:pPr>
    </w:p>
    <w:p w:rsidR="00D22176" w:rsidRDefault="00D22176">
      <w:pPr>
        <w:pStyle w:val="Tekstpodstawowy"/>
        <w:rPr>
          <w:sz w:val="20"/>
        </w:rPr>
      </w:pPr>
    </w:p>
    <w:p w:rsidR="00D22176" w:rsidRDefault="00EE6F23">
      <w:pPr>
        <w:pStyle w:val="Nagwek1"/>
        <w:ind w:left="5234" w:right="356"/>
        <w:jc w:val="center"/>
      </w:pPr>
      <w:r>
        <w:t>Piotr</w:t>
      </w:r>
      <w:r>
        <w:rPr>
          <w:spacing w:val="-3"/>
        </w:rPr>
        <w:t xml:space="preserve"> </w:t>
      </w:r>
      <w:r>
        <w:t>Syrocki</w:t>
      </w:r>
    </w:p>
    <w:sectPr w:rsidR="00D22176">
      <w:footerReference w:type="default" r:id="rId8"/>
      <w:pgSz w:w="11910" w:h="16840"/>
      <w:pgMar w:top="1580" w:right="800" w:bottom="460" w:left="800" w:header="0" w:footer="261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E6F23" w:rsidRDefault="00EE6F23">
      <w:r>
        <w:separator/>
      </w:r>
    </w:p>
  </w:endnote>
  <w:endnote w:type="continuationSeparator" w:id="0">
    <w:p w:rsidR="00EE6F23" w:rsidRDefault="00EE6F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22176" w:rsidRDefault="005B5BDE">
    <w:pPr>
      <w:pStyle w:val="Tekstpodstawowy"/>
      <w:spacing w:line="14" w:lineRule="auto"/>
      <w:rPr>
        <w:sz w:val="20"/>
      </w:rPr>
    </w:pP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487491584" behindDoc="1" locked="0" layoutInCell="1" allowOverlap="1">
              <wp:simplePos x="0" y="0"/>
              <wp:positionH relativeFrom="page">
                <wp:posOffset>622300</wp:posOffset>
              </wp:positionH>
              <wp:positionV relativeFrom="page">
                <wp:posOffset>10386695</wp:posOffset>
              </wp:positionV>
              <wp:extent cx="2988310" cy="152400"/>
              <wp:effectExtent l="0" t="0" r="0" b="0"/>
              <wp:wrapNone/>
              <wp:docPr id="4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988310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D22176" w:rsidRDefault="00EE6F23">
                          <w:pPr>
                            <w:spacing w:before="12"/>
                            <w:ind w:left="20"/>
                            <w:rPr>
                              <w:sz w:val="18"/>
                            </w:rPr>
                          </w:pPr>
                          <w:r>
                            <w:rPr>
                              <w:sz w:val="18"/>
                            </w:rPr>
                            <w:t>Id: 82FDC184-589B-460C-A7AA-94EFBE2CEA5C. Podpisany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margin-left:49pt;margin-top:817.85pt;width:235.3pt;height:12pt;z-index:-158248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" filled="f" stroked="f">
              <v:textbox inset="0,0,0,0">
                <w:txbxContent>
                  <w:p w:rsidR="00D22176" w:rsidRDefault="00EE6F23">
                    <w:pPr>
                      <w:spacing w:before="12"/>
                      <w:ind w:left="20"/>
                      <w:rPr>
                        <w:sz w:val="18"/>
                      </w:rPr>
                    </w:pPr>
                    <w:r>
                      <w:rPr>
                        <w:sz w:val="18"/>
                      </w:rPr>
                      <w:t>Id: 82FDC184-589B-460C-A7AA-94EFBE2CEA5C. Podpisany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487492096" behindDoc="1" locked="0" layoutInCell="1" allowOverlap="1">
              <wp:simplePos x="0" y="0"/>
              <wp:positionH relativeFrom="page">
                <wp:posOffset>6534150</wp:posOffset>
              </wp:positionH>
              <wp:positionV relativeFrom="page">
                <wp:posOffset>10386695</wp:posOffset>
              </wp:positionV>
              <wp:extent cx="409575" cy="152400"/>
              <wp:effectExtent l="0" t="0" r="0" b="0"/>
              <wp:wrapNone/>
              <wp:docPr id="3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09575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D22176" w:rsidRDefault="00EE6F23">
                          <w:pPr>
                            <w:spacing w:before="12"/>
                            <w:ind w:left="20"/>
                            <w:rPr>
                              <w:sz w:val="18"/>
                            </w:rPr>
                          </w:pPr>
                          <w:r>
                            <w:rPr>
                              <w:sz w:val="18"/>
                            </w:rPr>
                            <w:t>Strona 1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5" o:spid="_x0000_s1027" type="#_x0000_t202" style="position:absolute;margin-left:514.5pt;margin-top:817.85pt;width:32.25pt;height:12pt;z-index:-158243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" filled="f" stroked="f">
              <v:textbox inset="0,0,0,0">
                <w:txbxContent>
                  <w:p w:rsidR="00D22176" w:rsidRDefault="00EE6F23">
                    <w:pPr>
                      <w:spacing w:before="12"/>
                      <w:ind w:left="20"/>
                      <w:rPr>
                        <w:sz w:val="18"/>
                      </w:rPr>
                    </w:pPr>
                    <w:r>
                      <w:rPr>
                        <w:sz w:val="18"/>
                      </w:rPr>
                      <w:t>Strona 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22176" w:rsidRDefault="005B5BDE">
    <w:pPr>
      <w:pStyle w:val="Tekstpodstawowy"/>
      <w:spacing w:line="14" w:lineRule="auto"/>
      <w:rPr>
        <w:sz w:val="20"/>
      </w:rPr>
    </w:pP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487493632" behindDoc="1" locked="0" layoutInCell="1" allowOverlap="1">
              <wp:simplePos x="0" y="0"/>
              <wp:positionH relativeFrom="page">
                <wp:posOffset>622300</wp:posOffset>
              </wp:positionH>
              <wp:positionV relativeFrom="page">
                <wp:posOffset>10386695</wp:posOffset>
              </wp:positionV>
              <wp:extent cx="2988310" cy="152400"/>
              <wp:effectExtent l="0" t="0" r="0" b="0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988310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D22176" w:rsidRDefault="00EE6F23">
                          <w:pPr>
                            <w:spacing w:before="12"/>
                            <w:ind w:left="20"/>
                            <w:rPr>
                              <w:sz w:val="18"/>
                            </w:rPr>
                          </w:pPr>
                          <w:r>
                            <w:rPr>
                              <w:sz w:val="18"/>
                            </w:rPr>
                            <w:t>Id: 82FDC184-589B-460C-A7AA-94EFBE2CEA5C. Podpisany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8" type="#_x0000_t202" style="position:absolute;margin-left:49pt;margin-top:817.85pt;width:235.3pt;height:12pt;z-index:-1582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" filled="f" stroked="f">
              <v:textbox inset="0,0,0,0">
                <w:txbxContent>
                  <w:p w:rsidR="00D22176" w:rsidRDefault="00EE6F23">
                    <w:pPr>
                      <w:spacing w:before="12"/>
                      <w:ind w:left="20"/>
                      <w:rPr>
                        <w:sz w:val="18"/>
                      </w:rPr>
                    </w:pPr>
                    <w:r>
                      <w:rPr>
                        <w:sz w:val="18"/>
                      </w:rPr>
                      <w:t>Id: 82FDC184-589B-460C-A7AA-94EFBE2CEA5C. Podpisany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487494144" behindDoc="1" locked="0" layoutInCell="1" allowOverlap="1">
              <wp:simplePos x="0" y="0"/>
              <wp:positionH relativeFrom="page">
                <wp:posOffset>6534150</wp:posOffset>
              </wp:positionH>
              <wp:positionV relativeFrom="page">
                <wp:posOffset>10386695</wp:posOffset>
              </wp:positionV>
              <wp:extent cx="409575" cy="152400"/>
              <wp:effectExtent l="0" t="0" r="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09575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D22176" w:rsidRDefault="00EE6F23">
                          <w:pPr>
                            <w:spacing w:before="12"/>
                            <w:ind w:left="20"/>
                            <w:rPr>
                              <w:sz w:val="18"/>
                            </w:rPr>
                          </w:pPr>
                          <w:r>
                            <w:rPr>
                              <w:sz w:val="18"/>
                            </w:rPr>
                            <w:t>Strona 1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1" o:spid="_x0000_s1029" type="#_x0000_t202" style="position:absolute;margin-left:514.5pt;margin-top:817.85pt;width:32.25pt;height:12pt;z-index:-15822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" filled="f" stroked="f">
              <v:textbox inset="0,0,0,0">
                <w:txbxContent>
                  <w:p w:rsidR="00D22176" w:rsidRDefault="00EE6F23">
                    <w:pPr>
                      <w:spacing w:before="12"/>
                      <w:ind w:left="20"/>
                      <w:rPr>
                        <w:sz w:val="18"/>
                      </w:rPr>
                    </w:pPr>
                    <w:r>
                      <w:rPr>
                        <w:sz w:val="18"/>
                      </w:rPr>
                      <w:t>Strona 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E6F23" w:rsidRDefault="00EE6F23">
      <w:r>
        <w:separator/>
      </w:r>
    </w:p>
  </w:footnote>
  <w:footnote w:type="continuationSeparator" w:id="0">
    <w:p w:rsidR="00EE6F23" w:rsidRDefault="00EE6F2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CE08E9"/>
    <w:multiLevelType w:val="hybridMultilevel"/>
    <w:tmpl w:val="28F0D934"/>
    <w:lvl w:ilvl="0" w:tplc="287EC4CE">
      <w:start w:val="1"/>
      <w:numFmt w:val="decimal"/>
      <w:lvlText w:val="%1."/>
      <w:lvlJc w:val="left"/>
      <w:pPr>
        <w:ind w:left="108" w:hanging="262"/>
        <w:jc w:val="left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l-PL" w:eastAsia="en-US" w:bidi="ar-SA"/>
      </w:rPr>
    </w:lvl>
    <w:lvl w:ilvl="1" w:tplc="BDAE3BB6">
      <w:numFmt w:val="bullet"/>
      <w:lvlText w:val="•"/>
      <w:lvlJc w:val="left"/>
      <w:pPr>
        <w:ind w:left="1097" w:hanging="262"/>
      </w:pPr>
      <w:rPr>
        <w:rFonts w:hint="default"/>
        <w:lang w:val="pl-PL" w:eastAsia="en-US" w:bidi="ar-SA"/>
      </w:rPr>
    </w:lvl>
    <w:lvl w:ilvl="2" w:tplc="27B842A4">
      <w:numFmt w:val="bullet"/>
      <w:lvlText w:val="•"/>
      <w:lvlJc w:val="left"/>
      <w:pPr>
        <w:ind w:left="2094" w:hanging="262"/>
      </w:pPr>
      <w:rPr>
        <w:rFonts w:hint="default"/>
        <w:lang w:val="pl-PL" w:eastAsia="en-US" w:bidi="ar-SA"/>
      </w:rPr>
    </w:lvl>
    <w:lvl w:ilvl="3" w:tplc="05A4BB86">
      <w:numFmt w:val="bullet"/>
      <w:lvlText w:val="•"/>
      <w:lvlJc w:val="left"/>
      <w:pPr>
        <w:ind w:left="3091" w:hanging="262"/>
      </w:pPr>
      <w:rPr>
        <w:rFonts w:hint="default"/>
        <w:lang w:val="pl-PL" w:eastAsia="en-US" w:bidi="ar-SA"/>
      </w:rPr>
    </w:lvl>
    <w:lvl w:ilvl="4" w:tplc="9392F1DE">
      <w:numFmt w:val="bullet"/>
      <w:lvlText w:val="•"/>
      <w:lvlJc w:val="left"/>
      <w:pPr>
        <w:ind w:left="4088" w:hanging="262"/>
      </w:pPr>
      <w:rPr>
        <w:rFonts w:hint="default"/>
        <w:lang w:val="pl-PL" w:eastAsia="en-US" w:bidi="ar-SA"/>
      </w:rPr>
    </w:lvl>
    <w:lvl w:ilvl="5" w:tplc="967444F6">
      <w:numFmt w:val="bullet"/>
      <w:lvlText w:val="•"/>
      <w:lvlJc w:val="left"/>
      <w:pPr>
        <w:ind w:left="5086" w:hanging="262"/>
      </w:pPr>
      <w:rPr>
        <w:rFonts w:hint="default"/>
        <w:lang w:val="pl-PL" w:eastAsia="en-US" w:bidi="ar-SA"/>
      </w:rPr>
    </w:lvl>
    <w:lvl w:ilvl="6" w:tplc="169EFEAC">
      <w:numFmt w:val="bullet"/>
      <w:lvlText w:val="•"/>
      <w:lvlJc w:val="left"/>
      <w:pPr>
        <w:ind w:left="6083" w:hanging="262"/>
      </w:pPr>
      <w:rPr>
        <w:rFonts w:hint="default"/>
        <w:lang w:val="pl-PL" w:eastAsia="en-US" w:bidi="ar-SA"/>
      </w:rPr>
    </w:lvl>
    <w:lvl w:ilvl="7" w:tplc="B76C22EE">
      <w:numFmt w:val="bullet"/>
      <w:lvlText w:val="•"/>
      <w:lvlJc w:val="left"/>
      <w:pPr>
        <w:ind w:left="7080" w:hanging="262"/>
      </w:pPr>
      <w:rPr>
        <w:rFonts w:hint="default"/>
        <w:lang w:val="pl-PL" w:eastAsia="en-US" w:bidi="ar-SA"/>
      </w:rPr>
    </w:lvl>
    <w:lvl w:ilvl="8" w:tplc="4C3269BE">
      <w:numFmt w:val="bullet"/>
      <w:lvlText w:val="•"/>
      <w:lvlJc w:val="left"/>
      <w:pPr>
        <w:ind w:left="8077" w:hanging="262"/>
      </w:pPr>
      <w:rPr>
        <w:rFonts w:hint="default"/>
        <w:lang w:val="pl-PL" w:eastAsia="en-US" w:bidi="ar-SA"/>
      </w:rPr>
    </w:lvl>
  </w:abstractNum>
  <w:abstractNum w:abstractNumId="1" w15:restartNumberingAfterBreak="0">
    <w:nsid w:val="35861D0E"/>
    <w:multiLevelType w:val="hybridMultilevel"/>
    <w:tmpl w:val="BDA60A76"/>
    <w:lvl w:ilvl="0" w:tplc="9F32BEAC">
      <w:start w:val="1"/>
      <w:numFmt w:val="upperRoman"/>
      <w:lvlText w:val="%1."/>
      <w:lvlJc w:val="left"/>
      <w:pPr>
        <w:ind w:left="2652" w:hanging="196"/>
        <w:jc w:val="right"/>
      </w:pPr>
      <w:rPr>
        <w:rFonts w:ascii="Times New Roman" w:eastAsia="Times New Roman" w:hAnsi="Times New Roman" w:cs="Times New Roman" w:hint="default"/>
        <w:b/>
        <w:bCs/>
        <w:spacing w:val="-1"/>
        <w:w w:val="100"/>
        <w:sz w:val="22"/>
        <w:szCs w:val="22"/>
        <w:lang w:val="pl-PL" w:eastAsia="en-US" w:bidi="ar-SA"/>
      </w:rPr>
    </w:lvl>
    <w:lvl w:ilvl="1" w:tplc="417EF61E">
      <w:numFmt w:val="bullet"/>
      <w:lvlText w:val="•"/>
      <w:lvlJc w:val="left"/>
      <w:pPr>
        <w:ind w:left="4040" w:hanging="196"/>
      </w:pPr>
      <w:rPr>
        <w:rFonts w:hint="default"/>
        <w:lang w:val="pl-PL" w:eastAsia="en-US" w:bidi="ar-SA"/>
      </w:rPr>
    </w:lvl>
    <w:lvl w:ilvl="2" w:tplc="772E81B8">
      <w:numFmt w:val="bullet"/>
      <w:lvlText w:val="•"/>
      <w:lvlJc w:val="left"/>
      <w:pPr>
        <w:ind w:left="4736" w:hanging="196"/>
      </w:pPr>
      <w:rPr>
        <w:rFonts w:hint="default"/>
        <w:lang w:val="pl-PL" w:eastAsia="en-US" w:bidi="ar-SA"/>
      </w:rPr>
    </w:lvl>
    <w:lvl w:ilvl="3" w:tplc="E44A9D00">
      <w:numFmt w:val="bullet"/>
      <w:lvlText w:val="•"/>
      <w:lvlJc w:val="left"/>
      <w:pPr>
        <w:ind w:left="5432" w:hanging="196"/>
      </w:pPr>
      <w:rPr>
        <w:rFonts w:hint="default"/>
        <w:lang w:val="pl-PL" w:eastAsia="en-US" w:bidi="ar-SA"/>
      </w:rPr>
    </w:lvl>
    <w:lvl w:ilvl="4" w:tplc="B2969928">
      <w:numFmt w:val="bullet"/>
      <w:lvlText w:val="•"/>
      <w:lvlJc w:val="left"/>
      <w:pPr>
        <w:ind w:left="6128" w:hanging="196"/>
      </w:pPr>
      <w:rPr>
        <w:rFonts w:hint="default"/>
        <w:lang w:val="pl-PL" w:eastAsia="en-US" w:bidi="ar-SA"/>
      </w:rPr>
    </w:lvl>
    <w:lvl w:ilvl="5" w:tplc="2CCC0FE6">
      <w:numFmt w:val="bullet"/>
      <w:lvlText w:val="•"/>
      <w:lvlJc w:val="left"/>
      <w:pPr>
        <w:ind w:left="6824" w:hanging="196"/>
      </w:pPr>
      <w:rPr>
        <w:rFonts w:hint="default"/>
        <w:lang w:val="pl-PL" w:eastAsia="en-US" w:bidi="ar-SA"/>
      </w:rPr>
    </w:lvl>
    <w:lvl w:ilvl="6" w:tplc="3BA220C2">
      <w:numFmt w:val="bullet"/>
      <w:lvlText w:val="•"/>
      <w:lvlJc w:val="left"/>
      <w:pPr>
        <w:ind w:left="7521" w:hanging="196"/>
      </w:pPr>
      <w:rPr>
        <w:rFonts w:hint="default"/>
        <w:lang w:val="pl-PL" w:eastAsia="en-US" w:bidi="ar-SA"/>
      </w:rPr>
    </w:lvl>
    <w:lvl w:ilvl="7" w:tplc="26F4E7C4">
      <w:numFmt w:val="bullet"/>
      <w:lvlText w:val="•"/>
      <w:lvlJc w:val="left"/>
      <w:pPr>
        <w:ind w:left="8217" w:hanging="196"/>
      </w:pPr>
      <w:rPr>
        <w:rFonts w:hint="default"/>
        <w:lang w:val="pl-PL" w:eastAsia="en-US" w:bidi="ar-SA"/>
      </w:rPr>
    </w:lvl>
    <w:lvl w:ilvl="8" w:tplc="EB968FE0">
      <w:numFmt w:val="bullet"/>
      <w:lvlText w:val="•"/>
      <w:lvlJc w:val="left"/>
      <w:pPr>
        <w:ind w:left="8913" w:hanging="196"/>
      </w:pPr>
      <w:rPr>
        <w:rFonts w:hint="default"/>
        <w:lang w:val="pl-PL" w:eastAsia="en-US" w:bidi="ar-S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8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2176"/>
    <w:rsid w:val="005B5BDE"/>
    <w:rsid w:val="00D22176"/>
    <w:rsid w:val="00EE6F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04914CB1-2DAE-48BB-8ABF-2FEF6D03FC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uiPriority w:val="1"/>
    <w:qFormat/>
    <w:rPr>
      <w:rFonts w:ascii="Times New Roman" w:eastAsia="Times New Roman" w:hAnsi="Times New Roman" w:cs="Times New Roman"/>
      <w:lang w:val="pl-PL"/>
    </w:rPr>
  </w:style>
  <w:style w:type="paragraph" w:styleId="Nagwek1">
    <w:name w:val="heading 1"/>
    <w:basedOn w:val="Normalny"/>
    <w:uiPriority w:val="1"/>
    <w:qFormat/>
    <w:pPr>
      <w:ind w:left="358"/>
      <w:outlineLvl w:val="0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</w:style>
  <w:style w:type="paragraph" w:styleId="Akapitzlist">
    <w:name w:val="List Paragraph"/>
    <w:basedOn w:val="Normalny"/>
    <w:uiPriority w:val="1"/>
    <w:qFormat/>
    <w:pPr>
      <w:spacing w:before="120"/>
      <w:ind w:left="961" w:hanging="368"/>
    </w:pPr>
  </w:style>
  <w:style w:type="paragraph" w:customStyle="1" w:styleId="TableParagraph">
    <w:name w:val="Table Paragraph"/>
    <w:basedOn w:val="Normalny"/>
    <w:uiPriority w:val="1"/>
    <w:qFormat/>
    <w:pPr>
      <w:ind w:left="1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219</Words>
  <Characters>1317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Uchwala VI/XL/545/23</vt:lpstr>
    </vt:vector>
  </TitlesOfParts>
  <Company/>
  <LinksUpToDate>false</LinksUpToDate>
  <CharactersWithSpaces>1533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Uchwala VI/XL/545/23</dc:title>
  <dc:subject>Uchwała Nr VI/XL/545/23 z dnia 16 czerwca 2023 r. Rady Powiatu Wejherowskiego w sprawie zmiany uchwaly nr IV/XI/127/11 Rady Powiatu Wejherowskiego z dnia 25 listopada 2011 r. w sprawie okreslenia warunkow i trybu przyznawania nagrod za osiagniecie wysokich wynikow sportowych w miedzynarodowym lub krajowym wspolzawodnictwie sportowym</dc:subject>
  <dc:creator>Rada Powiatu Wejherowskiego</dc:creator>
  <cp:lastModifiedBy>Patrycja Białk</cp:lastModifiedBy>
  <cp:revision>2</cp:revision>
  <dcterms:created xsi:type="dcterms:W3CDTF">2024-01-02T09:35:00Z</dcterms:created>
  <dcterms:modified xsi:type="dcterms:W3CDTF">2024-01-02T09:35:00Z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2023-06-20T00:00:00Z</vt:filetime>
  </property>
  <property fmtid="{D5CDD505-2E9C-101B-9397-08002B2CF9AE}" pid="3" name="Creator">
    <vt:lpwstr>Aspose Ltd.</vt:lpwstr>
  </property>
  <property fmtid="{D5CDD505-2E9C-101B-9397-08002B2CF9AE}" pid="4" name="LastSaved">
    <vt:filetime>2024-01-02T00:00:00Z</vt:filetime>
  </property>
</Properties>
</file>