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9649B" w14:textId="77777777" w:rsidR="002F622E" w:rsidRPr="00160429" w:rsidRDefault="002F622E" w:rsidP="00160429">
      <w:pPr>
        <w:jc w:val="center"/>
        <w:rPr>
          <w:rFonts w:ascii="Times New Roman" w:hAnsi="Times New Roman" w:cs="Times New Roman"/>
          <w:b/>
          <w:bCs/>
        </w:rPr>
      </w:pPr>
      <w:r w:rsidRPr="00160429">
        <w:rPr>
          <w:rFonts w:ascii="Times New Roman" w:hAnsi="Times New Roman" w:cs="Times New Roman"/>
          <w:b/>
          <w:bCs/>
        </w:rPr>
        <w:t>„Jestem przeciwny zamknięciu przejazdu kolejowego na ul. 12 Marca dla samochodów”</w:t>
      </w:r>
    </w:p>
    <w:p w14:paraId="504570C4" w14:textId="77777777" w:rsidR="002F622E" w:rsidRDefault="002F622E" w:rsidP="00160429">
      <w:pPr>
        <w:jc w:val="center"/>
        <w:rPr>
          <w:rFonts w:ascii="Times New Roman" w:hAnsi="Times New Roman" w:cs="Times New Roman"/>
          <w:b/>
          <w:bCs/>
        </w:rPr>
      </w:pPr>
      <w:r w:rsidRPr="00160429">
        <w:rPr>
          <w:rFonts w:ascii="Times New Roman" w:hAnsi="Times New Roman" w:cs="Times New Roman"/>
          <w:b/>
          <w:bCs/>
        </w:rPr>
        <w:t>– stanowisko Starosty Wejherowskiego Marcina Kaczmarka</w:t>
      </w:r>
    </w:p>
    <w:p w14:paraId="656A8CCC" w14:textId="1E1A7698" w:rsidR="00413B10" w:rsidRPr="00413B10" w:rsidRDefault="00413B10" w:rsidP="00413B10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14:paraId="1303DCC2" w14:textId="682440D8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 xml:space="preserve">Z uwagą obserwuję dobiegające końca prace związane z projektowaniem i przygotowaniami </w:t>
      </w:r>
      <w:r w:rsidR="00236E8F">
        <w:rPr>
          <w:rFonts w:ascii="Times New Roman" w:hAnsi="Times New Roman" w:cs="Times New Roman"/>
        </w:rPr>
        <w:br/>
      </w:r>
      <w:r w:rsidRPr="00160429">
        <w:rPr>
          <w:rFonts w:ascii="Times New Roman" w:hAnsi="Times New Roman" w:cs="Times New Roman"/>
        </w:rPr>
        <w:t>do modernizacji linii kolejowej nr 202 na odcinku Gdynia Chylonia–Lębork. Jednym z istotnych elementów tej inwestycji jest przyszłość ul. 12 Marca</w:t>
      </w:r>
      <w:r w:rsidR="00236E8F">
        <w:rPr>
          <w:rFonts w:ascii="Times New Roman" w:hAnsi="Times New Roman" w:cs="Times New Roman"/>
        </w:rPr>
        <w:t xml:space="preserve"> w Wejherowie</w:t>
      </w:r>
      <w:r w:rsidRPr="00160429">
        <w:rPr>
          <w:rFonts w:ascii="Times New Roman" w:hAnsi="Times New Roman" w:cs="Times New Roman"/>
        </w:rPr>
        <w:t xml:space="preserve"> – drogi pozostającej w zarządzie Powiatu Wejherowskiego.</w:t>
      </w:r>
    </w:p>
    <w:p w14:paraId="2F87FD76" w14:textId="1B3F2B8C" w:rsidR="00236E8F" w:rsidRPr="00160429" w:rsidRDefault="00236E8F" w:rsidP="00236E8F">
      <w:pPr>
        <w:jc w:val="both"/>
        <w:rPr>
          <w:rFonts w:ascii="Times New Roman" w:hAnsi="Times New Roman" w:cs="Times New Roman"/>
        </w:rPr>
      </w:pPr>
      <w:r w:rsidRPr="00FD1646">
        <w:rPr>
          <w:rFonts w:ascii="Times New Roman" w:hAnsi="Times New Roman" w:cs="Times New Roman"/>
          <w:b/>
          <w:bCs/>
        </w:rPr>
        <w:t>Ze zdumieniem przyjąłem działania Prezydenta Wejherowa Pana Krzysztofa Hildebrandta, zmierzające do wynegocjowania z PKP Polskimi Liniami Kolejowymi S.A. rozwiązania polegającego na zamknięciu kluczowego przejazdu kolejowego w ciągu ul. 12 Marca</w:t>
      </w:r>
      <w:r w:rsidR="00D620AD" w:rsidRPr="00FD1646">
        <w:rPr>
          <w:rFonts w:ascii="Times New Roman" w:hAnsi="Times New Roman" w:cs="Times New Roman"/>
          <w:b/>
          <w:bCs/>
        </w:rPr>
        <w:t xml:space="preserve">, </w:t>
      </w:r>
      <w:r w:rsidRPr="00FD1646">
        <w:rPr>
          <w:rFonts w:ascii="Times New Roman" w:hAnsi="Times New Roman" w:cs="Times New Roman"/>
          <w:b/>
          <w:bCs/>
        </w:rPr>
        <w:t>rezygnacji z budowy bezkolizyjnego przejazdu pod torami</w:t>
      </w:r>
      <w:r w:rsidR="00D620AD" w:rsidRPr="00FD1646">
        <w:rPr>
          <w:rFonts w:ascii="Times New Roman" w:hAnsi="Times New Roman" w:cs="Times New Roman"/>
          <w:b/>
          <w:bCs/>
        </w:rPr>
        <w:t xml:space="preserve"> i pozostawienie jedynie przejścia dla pieszych i rowerzystów</w:t>
      </w:r>
      <w:r w:rsidRPr="00FD1646">
        <w:rPr>
          <w:rFonts w:ascii="Times New Roman" w:hAnsi="Times New Roman" w:cs="Times New Roman"/>
          <w:b/>
          <w:bCs/>
        </w:rPr>
        <w:t>.</w:t>
      </w:r>
      <w:r w:rsidRPr="00160429">
        <w:rPr>
          <w:rFonts w:ascii="Times New Roman" w:hAnsi="Times New Roman" w:cs="Times New Roman"/>
        </w:rPr>
        <w:t xml:space="preserve"> </w:t>
      </w:r>
      <w:r w:rsidR="00D620AD">
        <w:rPr>
          <w:rFonts w:ascii="Times New Roman" w:hAnsi="Times New Roman" w:cs="Times New Roman"/>
        </w:rPr>
        <w:t xml:space="preserve">  </w:t>
      </w:r>
      <w:r w:rsidRPr="00160429">
        <w:rPr>
          <w:rFonts w:ascii="Times New Roman" w:hAnsi="Times New Roman" w:cs="Times New Roman"/>
        </w:rPr>
        <w:t xml:space="preserve">W zamian proponowano przeznaczenie środków na realizację skrzyżowania bezkolizyjnego w ciągu </w:t>
      </w:r>
      <w:r w:rsidR="00D620AD">
        <w:rPr>
          <w:rFonts w:ascii="Times New Roman" w:hAnsi="Times New Roman" w:cs="Times New Roman"/>
        </w:rPr>
        <w:t xml:space="preserve">  </w:t>
      </w:r>
      <w:r w:rsidRPr="00160429">
        <w:rPr>
          <w:rFonts w:ascii="Times New Roman" w:hAnsi="Times New Roman" w:cs="Times New Roman"/>
        </w:rPr>
        <w:t>ul. Batalionu Morskiego, w tym budowę wiaduktu nad torami w pobliżu Powiatowego Urzędu Pracy w Wejherowie.</w:t>
      </w:r>
    </w:p>
    <w:p w14:paraId="7E481CDB" w14:textId="7859FA49" w:rsidR="00236E8F" w:rsidRDefault="00236E8F" w:rsidP="00703CB8">
      <w:pPr>
        <w:jc w:val="both"/>
        <w:rPr>
          <w:rFonts w:ascii="Times New Roman" w:hAnsi="Times New Roman" w:cs="Times New Roman"/>
        </w:rPr>
      </w:pPr>
      <w:r w:rsidRPr="00236E8F">
        <w:rPr>
          <w:rFonts w:ascii="Times New Roman" w:hAnsi="Times New Roman" w:cs="Times New Roman"/>
        </w:rPr>
        <w:t>Takie rozwiązanie budzi mój zdecydowany sprzeciw. Ul. 12 Marca jest drogą powiatową, pozostającą w zarządzie Powiatu Wejherowskiego</w:t>
      </w:r>
      <w:r w:rsidRPr="00160429">
        <w:rPr>
          <w:rFonts w:ascii="Times New Roman" w:hAnsi="Times New Roman" w:cs="Times New Roman"/>
        </w:rPr>
        <w:t>, dlatego decyzje dotyczące przyszłości tego ciągu drogowego powinny być podejmowane z poszanowaniem kompetencji jego zarządcy oraz w oparciu o wspólne uzgodnienia wszystkich zainteresowanych stron.</w:t>
      </w:r>
    </w:p>
    <w:p w14:paraId="3B4FB662" w14:textId="3C1E319E" w:rsidR="00413B10" w:rsidRDefault="00413B10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 xml:space="preserve">Powiat Wejherowski od kilku lat prowadzi działania i uzgodnienia zmierzające do zachowania połączenia drogowego w ciągu ul. 12 Marca. Naszym celem jest budowa </w:t>
      </w:r>
      <w:r w:rsidRPr="00236E8F">
        <w:rPr>
          <w:rFonts w:ascii="Times New Roman" w:hAnsi="Times New Roman" w:cs="Times New Roman"/>
        </w:rPr>
        <w:t>bezkolizyjnego przejazdu pod linią kolejową, który umożliwi dalszy ruch samochodów i autobusów.</w:t>
      </w:r>
    </w:p>
    <w:p w14:paraId="5C61B552" w14:textId="33F80294" w:rsidR="00236E8F" w:rsidRPr="00D620AD" w:rsidRDefault="00236E8F" w:rsidP="00703CB8">
      <w:pPr>
        <w:jc w:val="both"/>
        <w:rPr>
          <w:rFonts w:ascii="Times New Roman" w:hAnsi="Times New Roman" w:cs="Times New Roman"/>
        </w:rPr>
      </w:pPr>
      <w:r w:rsidRPr="00D620AD">
        <w:rPr>
          <w:rFonts w:ascii="Times New Roman" w:hAnsi="Times New Roman" w:cs="Times New Roman"/>
        </w:rPr>
        <w:t xml:space="preserve">Od 2023 r. Zarząd Dróg Powiatowych w Wejherowie (wtedy jeszcze jako Zarząd Drogowy dla Powiatu Puckiego i Wejherowskiego) prowadził korespondencję z Wykonawcą projektu pn. </w:t>
      </w:r>
      <w:r w:rsidRPr="00D620AD">
        <w:rPr>
          <w:rFonts w:ascii="Times New Roman" w:hAnsi="Times New Roman" w:cs="Times New Roman"/>
          <w:i/>
          <w:iCs/>
        </w:rPr>
        <w:t>Opracowanie dokumentacji projektowej wraz z pełnieniem nadzoru autorskiego w ramach projektu pn.: Prace na linii kolejowej nr 202 na odcinku Gdynia Chylonia – Słupsk – Faza I</w:t>
      </w:r>
      <w:r w:rsidRPr="00D620AD">
        <w:rPr>
          <w:rFonts w:ascii="Times New Roman" w:hAnsi="Times New Roman" w:cs="Times New Roman"/>
        </w:rPr>
        <w:t xml:space="preserve">, wypracowując przy tym rozwiązanie projektowe pozwalające na zachowanie istniejących połączeń drogowych oraz funkcjonującej sieci dróg powiatowych. </w:t>
      </w:r>
      <w:r w:rsidRPr="00D620AD">
        <w:rPr>
          <w:rFonts w:ascii="Times New Roman" w:hAnsi="Times New Roman" w:cs="Times New Roman"/>
          <w:b/>
          <w:bCs/>
        </w:rPr>
        <w:t>Prowadzona korespondencja, rozmowy z Projektantem oraz wypracowane rozwiązanie projektowe wskazują na   techniczną możliwość wykonania bezkolizyjnego przejazdu po linią kolejową nr 202.</w:t>
      </w:r>
      <w:r w:rsidRPr="00D620AD">
        <w:rPr>
          <w:rFonts w:ascii="Times New Roman" w:hAnsi="Times New Roman" w:cs="Times New Roman"/>
        </w:rPr>
        <w:t xml:space="preserve"> </w:t>
      </w:r>
      <w:r w:rsidR="00413B10" w:rsidRPr="00D620AD">
        <w:rPr>
          <w:rFonts w:ascii="Times New Roman" w:hAnsi="Times New Roman" w:cs="Times New Roman"/>
        </w:rPr>
        <w:t xml:space="preserve"> </w:t>
      </w:r>
      <w:r w:rsidR="00413B10" w:rsidRPr="00D620AD">
        <w:rPr>
          <w:rFonts w:ascii="Times New Roman" w:hAnsi="Times New Roman" w:cs="Times New Roman"/>
          <w:u w:val="single"/>
        </w:rPr>
        <w:t>Prace i działania w tej sprawie nie rozpoczęły się wraz z apelem Rady Miasta Wejherowa z 7 września br. Są prowadzone przez Powiat od kilku lat.</w:t>
      </w:r>
    </w:p>
    <w:p w14:paraId="63354EA1" w14:textId="7DEAD674" w:rsidR="00413B10" w:rsidRDefault="00413B10" w:rsidP="00703CB8">
      <w:pPr>
        <w:jc w:val="both"/>
        <w:rPr>
          <w:rFonts w:ascii="Times New Roman" w:hAnsi="Times New Roman" w:cs="Times New Roman"/>
        </w:rPr>
      </w:pPr>
      <w:r w:rsidRPr="00413B10">
        <w:rPr>
          <w:rFonts w:ascii="Times New Roman" w:hAnsi="Times New Roman" w:cs="Times New Roman"/>
        </w:rPr>
        <w:t>W dyskusji dotyczącej przyszłości ul. 12 Marca pojawia się odwołanie do Porozumienia nr IPD7-707-1/17 z 18 lipca 2017 r., zawartego pomiędzy PKP Polskimi Liniami Kolejowymi S.A., Gminą Miasta Wejherowa, Powiatem Wejherowskim i Województwem Pomorskim. Porozumienie określało kierunki działań dotyczących kluczowych węzłów komunikacyjnych na terenie Wejherowa. W odniesieniu do ul. 12 Marca przewidywało ono likwidację istniejącego przejazdu kolejowego oraz budowę bezkolizyjnego przejścia pod torami.</w:t>
      </w:r>
    </w:p>
    <w:p w14:paraId="50A1E8EB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 xml:space="preserve">18 sierpnia br. do Starostwa Powiatowego w Wejherowie wpłynęło pismo od PKP Polskich Linii Kolejowych S.A., z którego wynika, że </w:t>
      </w:r>
      <w:r w:rsidRPr="00160429">
        <w:rPr>
          <w:rFonts w:ascii="Times New Roman" w:hAnsi="Times New Roman" w:cs="Times New Roman"/>
          <w:b/>
          <w:bCs/>
        </w:rPr>
        <w:t>Miasto Wejherowo opowiada się za zmianą zakresu inwestycji, polegającą na zamknięciu ul. 12 Marca dla ruchu samochodowego i budowie w tym miejscu jedynie przejścia pieszo-rowerowego pod torami</w:t>
      </w:r>
      <w:r w:rsidRPr="00160429">
        <w:rPr>
          <w:rFonts w:ascii="Times New Roman" w:hAnsi="Times New Roman" w:cs="Times New Roman"/>
        </w:rPr>
        <w:t>.</w:t>
      </w:r>
    </w:p>
    <w:p w14:paraId="6E71657F" w14:textId="7CC71E75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  <w:b/>
          <w:bCs/>
        </w:rPr>
        <w:t>4 września br. skierowałem do Prezydenta Wejherowa</w:t>
      </w:r>
      <w:r w:rsidR="00FD1646">
        <w:rPr>
          <w:rFonts w:ascii="Times New Roman" w:hAnsi="Times New Roman" w:cs="Times New Roman"/>
          <w:b/>
          <w:bCs/>
        </w:rPr>
        <w:t xml:space="preserve"> oraz radnych</w:t>
      </w:r>
      <w:r w:rsidRPr="00160429">
        <w:rPr>
          <w:rFonts w:ascii="Times New Roman" w:hAnsi="Times New Roman" w:cs="Times New Roman"/>
          <w:b/>
          <w:bCs/>
        </w:rPr>
        <w:t xml:space="preserve"> pismo</w:t>
      </w:r>
      <w:r w:rsidRPr="00160429">
        <w:rPr>
          <w:rFonts w:ascii="Times New Roman" w:hAnsi="Times New Roman" w:cs="Times New Roman"/>
        </w:rPr>
        <w:t>, w którym jednoznacznie wskazałem na konieczność zachowania połączenia drogowego w ciągu ul. 12 Marca oraz budowy bezkolizyjnego przejazdu.</w:t>
      </w:r>
    </w:p>
    <w:p w14:paraId="0F4FA915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lastRenderedPageBreak/>
        <w:t>Trzy dni później, podczas sesji Rady Miasta Wejherowa, przyjęto uchwałę popierającą budowę bezkolizyjnego przejazdu na ul. 12 Marca.</w:t>
      </w:r>
    </w:p>
    <w:p w14:paraId="7E164C7D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>Cieszy mnie, że również Rada Miasta dostrzegła potrzebę realizacji rozwiązania, o które Powiat Wejherowski zabiega od dawna. Jednocześnie trudno nie zauważyć rozbieżności pomiędzy wcześniejszym stanowiskiem władz miasta a obecnym poparciem dla budowy bezkolizyjnego przejazdu.</w:t>
      </w:r>
    </w:p>
    <w:p w14:paraId="38814AA7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  <w:b/>
          <w:bCs/>
        </w:rPr>
        <w:t>Ubolewam również, że stanowisko Starosty Wejherowskiego w tej sprawie nie zostało przedstawione podczas sesji Rady Miasta Wejherowa</w:t>
      </w:r>
      <w:r w:rsidRPr="00160429">
        <w:rPr>
          <w:rFonts w:ascii="Times New Roman" w:hAnsi="Times New Roman" w:cs="Times New Roman"/>
        </w:rPr>
        <w:t>, mimo że dotyczy ona drogi powiatowej i rozwiązania o fundamentalnym znaczeniu dla układu komunikacyjnego miasta i całego powiatu.</w:t>
      </w:r>
    </w:p>
    <w:p w14:paraId="5319AA3B" w14:textId="77777777" w:rsidR="002F622E" w:rsidRPr="00160429" w:rsidRDefault="002F622E" w:rsidP="00160429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160429">
        <w:rPr>
          <w:rFonts w:ascii="Times New Roman" w:hAnsi="Times New Roman" w:cs="Times New Roman"/>
          <w:b/>
          <w:bCs/>
          <w:u w:val="single"/>
        </w:rPr>
        <w:t>Ul. 12 Marca to ważny ciąg komunikacyjny</w:t>
      </w:r>
    </w:p>
    <w:p w14:paraId="1AA470CD" w14:textId="5F79FCDB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>Warto podkreślić, że ul. 12 Marca od wielu lat stanowi ważny ciąg komunikacyjny nie tylko dla mieszkańców Wejherowa, ale również dla osób dojeżdżających z okolicznych miejscowości.</w:t>
      </w:r>
    </w:p>
    <w:p w14:paraId="31883A5F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>Do stolicy naszego powiatu codziennie przyjeżdżają mieszkańcy całego regionu. Znajdują się tutaj między innymi szpital, sąd, ZUS, Urząd Skarbowy, Powiatowy Urząd Pracy, Starostwo Powiatowe, liczne szkoły średnie oraz szkoła wyższa.</w:t>
      </w:r>
    </w:p>
    <w:p w14:paraId="52341671" w14:textId="77777777" w:rsidR="002F622E" w:rsidRDefault="002F622E" w:rsidP="00703CB8">
      <w:pPr>
        <w:jc w:val="both"/>
        <w:rPr>
          <w:rFonts w:ascii="Times New Roman" w:hAnsi="Times New Roman" w:cs="Times New Roman"/>
        </w:rPr>
      </w:pPr>
      <w:r w:rsidRPr="00E809E3">
        <w:rPr>
          <w:rFonts w:ascii="Times New Roman" w:hAnsi="Times New Roman" w:cs="Times New Roman"/>
        </w:rPr>
        <w:t>Zamknięcie tego ważnego połączenia drogowego będzie miało konsekwencje wykraczające poza granice samego miasta. Oznaczać będzie konieczność korzystania z alternatywnych tras i może</w:t>
      </w:r>
      <w:r w:rsidRPr="00160429">
        <w:rPr>
          <w:rFonts w:ascii="Times New Roman" w:hAnsi="Times New Roman" w:cs="Times New Roman"/>
        </w:rPr>
        <w:t xml:space="preserve"> prowadzić do zwiększenia natężenia ruchu na innych ulicach.</w:t>
      </w:r>
    </w:p>
    <w:p w14:paraId="25833F32" w14:textId="737537F3" w:rsidR="00413B10" w:rsidRPr="00160429" w:rsidRDefault="00413B10" w:rsidP="00703CB8">
      <w:pPr>
        <w:jc w:val="both"/>
        <w:rPr>
          <w:rFonts w:ascii="Times New Roman" w:hAnsi="Times New Roman" w:cs="Times New Roman"/>
        </w:rPr>
      </w:pPr>
      <w:r w:rsidRPr="00413B10">
        <w:rPr>
          <w:rFonts w:ascii="Times New Roman" w:hAnsi="Times New Roman" w:cs="Times New Roman"/>
        </w:rPr>
        <w:t>Nie bez znaczenia pozostają również konsekwencje komunikacyjne. Zamknięcie ul. 12 Marca dla ruchu samochodowego spowoduje przeniesienie części ruchu na inne ulice, co może znacząco zwiększyć ich obciążenie i pogorszyć warunki komunikacyjne w mieście.</w:t>
      </w:r>
    </w:p>
    <w:p w14:paraId="334DD547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 xml:space="preserve">Musimy patrzeć na tę inwestycję nie tylko z perspektywy dnia dzisiejszego, ale również kolejnych dekad. Powiat Wejherowski od lat rozwija się demograficznie, a planowane inwestycje – w tym związane z energetyką jądrową oraz rozwojem sektora </w:t>
      </w:r>
      <w:proofErr w:type="spellStart"/>
      <w:r w:rsidRPr="00160429">
        <w:rPr>
          <w:rFonts w:ascii="Times New Roman" w:hAnsi="Times New Roman" w:cs="Times New Roman"/>
        </w:rPr>
        <w:t>offshore</w:t>
      </w:r>
      <w:proofErr w:type="spellEnd"/>
      <w:r w:rsidRPr="00160429">
        <w:rPr>
          <w:rFonts w:ascii="Times New Roman" w:hAnsi="Times New Roman" w:cs="Times New Roman"/>
        </w:rPr>
        <w:t xml:space="preserve"> – będą wpływać na rynek pracy, mobilność mieszkańców i zapotrzebowanie na sprawną infrastrukturę transportową.</w:t>
      </w:r>
    </w:p>
    <w:p w14:paraId="4BFBD1AB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>Dlatego decyzje dotyczące infrastruktury drogowej i kolejowej powinny uwzględniać potrzeby mieszkańców i całego regionu w perspektywie kolejnych dziesięcioleci.</w:t>
      </w:r>
    </w:p>
    <w:p w14:paraId="16A774E6" w14:textId="77777777" w:rsidR="002F622E" w:rsidRPr="00160429" w:rsidRDefault="002F622E" w:rsidP="00703CB8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160429">
        <w:rPr>
          <w:rFonts w:ascii="Times New Roman" w:hAnsi="Times New Roman" w:cs="Times New Roman"/>
          <w:b/>
          <w:bCs/>
          <w:u w:val="single"/>
        </w:rPr>
        <w:t>Potrzebujemy obu rozwiązań</w:t>
      </w:r>
    </w:p>
    <w:p w14:paraId="313C64FC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  <w:b/>
          <w:bCs/>
        </w:rPr>
        <w:t>W związku z powyższym oświadczam, że jestem przeciwny zamknięciu przejazdu kolejowego na ul. 12 Marca dla ruchu samochodowego.</w:t>
      </w:r>
    </w:p>
    <w:p w14:paraId="74FAF1AF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>W przywołanym już piśmie PKP Polskie Linie Kolejowe S.A. wskazano:</w:t>
      </w:r>
    </w:p>
    <w:p w14:paraId="5A16B41E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>„Miasto Wejherowo wystąpiło z propozycją zmiany zakresu inwestycji polegającą na odstąpieniu od realizacji wiaduktu kolejowego w km 42,019 linii kolejowej nr 202 w ciągu ul. 12 Marca i zastąpieniu go przejściem podziemnym pieszo-rowerowym, przy jednoczesnym przeznaczeniu środków finansowych na realizację skrzyżowania bezkolizyjnego w ciągu ul. Batalionu Morskiego.”</w:t>
      </w:r>
    </w:p>
    <w:p w14:paraId="3408D251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  <w:b/>
          <w:bCs/>
        </w:rPr>
        <w:t>Uważam, że dla dobra mieszkańców Wejherowa i całego powiatu powinniśmy dążyć do tego, aby bezkolizyjne rozwiązania komunikacyjne powstały zarówno w ciągu ul. 12 Marca, jak i ul. Batalionu Morskiego.</w:t>
      </w:r>
    </w:p>
    <w:p w14:paraId="51794B16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>Nie powinniśmy stawiać mieszkańców przed wyborem: jedna inwestycja kosztem drugiej. Jeżeli istnieje możliwość realizacji obu rozwiązań, naszym zadaniem powinno być wspólne działanie na rzecz ich realizacji.</w:t>
      </w:r>
    </w:p>
    <w:p w14:paraId="354266C8" w14:textId="77777777" w:rsidR="002F622E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lastRenderedPageBreak/>
        <w:t>Deklaruję pełne zaangażowanie Powiatu Wejherowskiego oraz gotowość do wsparcia finansowego procesu projektowania i realizacji rozwiązań, które pozwolą zachować sprawną komunikację w obu tych miejscach.</w:t>
      </w:r>
    </w:p>
    <w:p w14:paraId="0AD3D879" w14:textId="31B27C17" w:rsidR="00413B10" w:rsidRPr="00D620AD" w:rsidRDefault="00413B10" w:rsidP="00413B10">
      <w:pPr>
        <w:jc w:val="both"/>
        <w:rPr>
          <w:rFonts w:ascii="Times New Roman" w:hAnsi="Times New Roman" w:cs="Times New Roman"/>
        </w:rPr>
      </w:pPr>
      <w:r w:rsidRPr="00D620AD">
        <w:rPr>
          <w:rFonts w:ascii="Times New Roman" w:hAnsi="Times New Roman" w:cs="Times New Roman"/>
        </w:rPr>
        <w:t>Po analizie planów finansowych Powiatu Wejherowskiego na najbliższe lata, jesteśmy gotowi, aby współfinansować budowę bezkolizyjnego przejazdu w ciągu ul. 12 Marca w Wejherowie w wysokości do 15 % wartości przedsięwzięcia/projektu</w:t>
      </w:r>
      <w:r w:rsidR="002E10CB">
        <w:rPr>
          <w:rFonts w:ascii="Times New Roman" w:hAnsi="Times New Roman" w:cs="Times New Roman"/>
        </w:rPr>
        <w:t xml:space="preserve"> finansowanego przez </w:t>
      </w:r>
      <w:r w:rsidR="002E10CB" w:rsidRPr="00160429">
        <w:rPr>
          <w:rFonts w:ascii="Times New Roman" w:hAnsi="Times New Roman" w:cs="Times New Roman"/>
        </w:rPr>
        <w:t>PKP Polski</w:t>
      </w:r>
      <w:r w:rsidR="002E10CB">
        <w:rPr>
          <w:rFonts w:ascii="Times New Roman" w:hAnsi="Times New Roman" w:cs="Times New Roman"/>
        </w:rPr>
        <w:t>e</w:t>
      </w:r>
      <w:r w:rsidR="002E10CB" w:rsidRPr="00160429">
        <w:rPr>
          <w:rFonts w:ascii="Times New Roman" w:hAnsi="Times New Roman" w:cs="Times New Roman"/>
        </w:rPr>
        <w:t xml:space="preserve"> Lini</w:t>
      </w:r>
      <w:r w:rsidR="002E10CB">
        <w:rPr>
          <w:rFonts w:ascii="Times New Roman" w:hAnsi="Times New Roman" w:cs="Times New Roman"/>
        </w:rPr>
        <w:t>e</w:t>
      </w:r>
      <w:r w:rsidR="002E10CB" w:rsidRPr="00160429">
        <w:rPr>
          <w:rFonts w:ascii="Times New Roman" w:hAnsi="Times New Roman" w:cs="Times New Roman"/>
        </w:rPr>
        <w:t xml:space="preserve"> Kolejow</w:t>
      </w:r>
      <w:r w:rsidR="002E10CB">
        <w:rPr>
          <w:rFonts w:ascii="Times New Roman" w:hAnsi="Times New Roman" w:cs="Times New Roman"/>
        </w:rPr>
        <w:t>e</w:t>
      </w:r>
      <w:r w:rsidR="002E10CB" w:rsidRPr="00160429">
        <w:rPr>
          <w:rFonts w:ascii="Times New Roman" w:hAnsi="Times New Roman" w:cs="Times New Roman"/>
        </w:rPr>
        <w:t xml:space="preserve"> S.A.</w:t>
      </w:r>
    </w:p>
    <w:p w14:paraId="6C83AD5D" w14:textId="2ED34C15" w:rsidR="00413B10" w:rsidRPr="00D620AD" w:rsidRDefault="00413B10" w:rsidP="00413B10">
      <w:pPr>
        <w:jc w:val="both"/>
        <w:rPr>
          <w:rFonts w:ascii="Times New Roman" w:hAnsi="Times New Roman" w:cs="Times New Roman"/>
        </w:rPr>
      </w:pPr>
      <w:r w:rsidRPr="00D620AD">
        <w:rPr>
          <w:rFonts w:ascii="Times New Roman" w:hAnsi="Times New Roman" w:cs="Times New Roman"/>
        </w:rPr>
        <w:t xml:space="preserve">Deklarujemy również chęć współfinansowania wykonania projektu węzła w ciągu ul. Batalionu Morskiego w wysokości 50% wartości dokumentacji. Przypominamy, że zgodnie z treścią Porozumienia §5, węzeł ten miał być w całości finansowany przez Miasto Wejherowo. </w:t>
      </w:r>
    </w:p>
    <w:p w14:paraId="4278BA45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 xml:space="preserve">Budowa bezkolizyjnego przejazdu w miejscu takim jak ul. 12 Marca to inwestycja realizowana raz na kilkadziesiąt lat. </w:t>
      </w:r>
      <w:r w:rsidRPr="00413B10">
        <w:rPr>
          <w:rFonts w:ascii="Times New Roman" w:hAnsi="Times New Roman" w:cs="Times New Roman"/>
        </w:rPr>
        <w:t>Decyzje podejmowane dzisiaj będą miały wpływ na funkcjonowanie miasta i całego powiatu przez kolejne pokolenia.</w:t>
      </w:r>
    </w:p>
    <w:p w14:paraId="2C8EC109" w14:textId="77777777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>Nie możemy więc pozwolić sobie na rozwiązania, których negatywne konsekwencje mieszkańcy będą odczuwać przez dziesięciolecia.</w:t>
      </w:r>
    </w:p>
    <w:p w14:paraId="7B90332F" w14:textId="38F76FF2" w:rsidR="002F622E" w:rsidRPr="00160429" w:rsidRDefault="002F622E" w:rsidP="00703CB8">
      <w:pPr>
        <w:jc w:val="both"/>
        <w:rPr>
          <w:rFonts w:ascii="Times New Roman" w:hAnsi="Times New Roman" w:cs="Times New Roman"/>
        </w:rPr>
      </w:pPr>
      <w:r w:rsidRPr="00160429">
        <w:rPr>
          <w:rFonts w:ascii="Times New Roman" w:hAnsi="Times New Roman" w:cs="Times New Roman"/>
        </w:rPr>
        <w:t xml:space="preserve">Mam nadzieję, że ponad podziałami </w:t>
      </w:r>
      <w:r w:rsidRPr="00413B10">
        <w:rPr>
          <w:rFonts w:ascii="Times New Roman" w:hAnsi="Times New Roman" w:cs="Times New Roman"/>
        </w:rPr>
        <w:t>niezwłocznie podejmiemy wspólne działania w tej sprawie.</w:t>
      </w:r>
      <w:r w:rsidRPr="00160429">
        <w:rPr>
          <w:rFonts w:ascii="Times New Roman" w:hAnsi="Times New Roman" w:cs="Times New Roman"/>
        </w:rPr>
        <w:t xml:space="preserve"> Czasu jest niewiele, ale wciąż możemy wypracować rozwiązanie, które zapewni bezpieczeństwo, sprawną komunikację i odpowiednią przepustowość układu drogowego mieszkańcom Wejherowa oraz całego powiatu wejherowskiego.</w:t>
      </w:r>
    </w:p>
    <w:p w14:paraId="660885C3" w14:textId="77777777" w:rsidR="002F622E" w:rsidRPr="002E10CB" w:rsidRDefault="002F622E" w:rsidP="00703CB8">
      <w:pPr>
        <w:jc w:val="both"/>
        <w:rPr>
          <w:rFonts w:ascii="Times New Roman" w:hAnsi="Times New Roman" w:cs="Times New Roman"/>
          <w:sz w:val="28"/>
          <w:szCs w:val="28"/>
        </w:rPr>
      </w:pPr>
      <w:r w:rsidRPr="002E10CB">
        <w:rPr>
          <w:rFonts w:ascii="Times New Roman" w:hAnsi="Times New Roman" w:cs="Times New Roman"/>
          <w:b/>
          <w:bCs/>
          <w:sz w:val="28"/>
          <w:szCs w:val="28"/>
        </w:rPr>
        <w:t>Potrzebujemy rozwiązań na dziesięciolecia.</w:t>
      </w:r>
    </w:p>
    <w:p w14:paraId="7000750F" w14:textId="77777777" w:rsidR="002F622E" w:rsidRPr="002E10CB" w:rsidRDefault="002F622E" w:rsidP="00703CB8">
      <w:pPr>
        <w:jc w:val="both"/>
        <w:rPr>
          <w:rFonts w:ascii="Times New Roman" w:hAnsi="Times New Roman" w:cs="Times New Roman"/>
          <w:sz w:val="28"/>
          <w:szCs w:val="28"/>
        </w:rPr>
      </w:pPr>
      <w:r w:rsidRPr="002E10CB">
        <w:rPr>
          <w:rFonts w:ascii="Times New Roman" w:hAnsi="Times New Roman" w:cs="Times New Roman"/>
          <w:b/>
          <w:bCs/>
          <w:sz w:val="28"/>
          <w:szCs w:val="28"/>
        </w:rPr>
        <w:t>Nie zmarnujmy tej szansy.</w:t>
      </w:r>
    </w:p>
    <w:p w14:paraId="4F33C7D5" w14:textId="77777777" w:rsidR="00311B55" w:rsidRPr="00160429" w:rsidRDefault="00311B55" w:rsidP="00703CB8">
      <w:pPr>
        <w:jc w:val="both"/>
        <w:rPr>
          <w:rFonts w:ascii="Times New Roman" w:hAnsi="Times New Roman" w:cs="Times New Roman"/>
        </w:rPr>
      </w:pPr>
    </w:p>
    <w:sectPr w:rsidR="00311B55" w:rsidRPr="00160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4372ED"/>
    <w:multiLevelType w:val="hybridMultilevel"/>
    <w:tmpl w:val="6A6C0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728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22E"/>
    <w:rsid w:val="000F3E0A"/>
    <w:rsid w:val="00160429"/>
    <w:rsid w:val="00236E8F"/>
    <w:rsid w:val="002E10CB"/>
    <w:rsid w:val="002F622E"/>
    <w:rsid w:val="00311B55"/>
    <w:rsid w:val="00362DD7"/>
    <w:rsid w:val="003A4255"/>
    <w:rsid w:val="00413B10"/>
    <w:rsid w:val="0045330C"/>
    <w:rsid w:val="00703CB8"/>
    <w:rsid w:val="00B40DA1"/>
    <w:rsid w:val="00BF08EB"/>
    <w:rsid w:val="00BF4AA0"/>
    <w:rsid w:val="00CF10DC"/>
    <w:rsid w:val="00D1236A"/>
    <w:rsid w:val="00D620AD"/>
    <w:rsid w:val="00E809E3"/>
    <w:rsid w:val="00EC64A7"/>
    <w:rsid w:val="00FD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0D55A"/>
  <w15:chartTrackingRefBased/>
  <w15:docId w15:val="{46355218-E67D-45E7-A481-9C9400F2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62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62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62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62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62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62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62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62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62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62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62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62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622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622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622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622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622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622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62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62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62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62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62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622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622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622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62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622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62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1152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88374</dc:creator>
  <cp:keywords/>
  <dc:description/>
  <cp:lastModifiedBy>Marcin 88374</cp:lastModifiedBy>
  <cp:revision>9</cp:revision>
  <dcterms:created xsi:type="dcterms:W3CDTF">2026-09-10T07:07:00Z</dcterms:created>
  <dcterms:modified xsi:type="dcterms:W3CDTF">2026-09-10T12:44:00Z</dcterms:modified>
</cp:coreProperties>
</file>